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D22D6" w:rsidRPr="00DC28BB" w:rsidRDefault="008902EE" w:rsidP="003973C6">
      <w:pPr>
        <w:spacing w:before="0"/>
        <w:ind w:left="-450"/>
        <w:jc w:val="right"/>
        <w:rPr>
          <w:b/>
          <w:sz w:val="32"/>
          <w:szCs w:val="32"/>
        </w:rPr>
      </w:pPr>
      <w:r w:rsidRPr="00DC28BB"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A9279" wp14:editId="4AA21DEC">
                <wp:simplePos x="0" y="0"/>
                <wp:positionH relativeFrom="column">
                  <wp:posOffset>-285750</wp:posOffset>
                </wp:positionH>
                <wp:positionV relativeFrom="paragraph">
                  <wp:posOffset>-542925</wp:posOffset>
                </wp:positionV>
                <wp:extent cx="3505200" cy="1600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2EE" w:rsidRDefault="008902EE" w:rsidP="00D319EC">
                            <w:pPr>
                              <w:ind w:left="-270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9C5CF9C" wp14:editId="04BA46A1">
                                  <wp:extent cx="3209925" cy="1445514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CF-14-01_VisualIdentity_Primary_8_Wide_CMYK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8450" cy="144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A92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5pt;margin-top:-42.75pt;width:276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" filled="f" stroked="f" strokeweight=".5pt">
                <v:textbox>
                  <w:txbxContent>
                    <w:p w:rsidR="008902EE" w:rsidRDefault="008902EE" w:rsidP="00D319EC">
                      <w:pPr>
                        <w:ind w:left="-27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9C5CF9C" wp14:editId="04BA46A1">
                            <wp:extent cx="3209925" cy="1445514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CF-14-01_VisualIdentity_Primary_8_Wide_CMYK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8450" cy="144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180" w:rsidRPr="00DC28BB">
        <w:rPr>
          <w:b/>
          <w:sz w:val="32"/>
          <w:szCs w:val="32"/>
        </w:rPr>
        <w:t>CREATIVE ARTS FUND</w:t>
      </w:r>
    </w:p>
    <w:p w:rsidR="005C4180" w:rsidRPr="00DC28BB" w:rsidRDefault="005C4180" w:rsidP="003973C6">
      <w:pPr>
        <w:spacing w:before="0"/>
        <w:jc w:val="right"/>
        <w:rPr>
          <w:b/>
          <w:sz w:val="28"/>
          <w:szCs w:val="28"/>
        </w:rPr>
      </w:pPr>
      <w:r w:rsidRPr="00DC28BB">
        <w:rPr>
          <w:b/>
          <w:sz w:val="28"/>
          <w:szCs w:val="28"/>
        </w:rPr>
        <w:t>Guidelines</w:t>
      </w:r>
    </w:p>
    <w:p w:rsidR="00D319EC" w:rsidRPr="009822ED" w:rsidRDefault="009822ED" w:rsidP="009822ED">
      <w:pPr>
        <w:tabs>
          <w:tab w:val="left" w:pos="-630"/>
        </w:tabs>
        <w:jc w:val="right"/>
        <w:rPr>
          <w:b/>
          <w:color w:val="FF0000"/>
        </w:rPr>
      </w:pPr>
      <w:r w:rsidRPr="009822ED">
        <w:rPr>
          <w:b/>
          <w:color w:val="FF0000"/>
        </w:rPr>
        <w:t xml:space="preserve">DEADLINE:  </w:t>
      </w:r>
      <w:r w:rsidR="00327609">
        <w:rPr>
          <w:b/>
          <w:color w:val="FF0000"/>
        </w:rPr>
        <w:t xml:space="preserve">June </w:t>
      </w:r>
      <w:r w:rsidR="00515C25">
        <w:rPr>
          <w:b/>
          <w:color w:val="FF0000"/>
        </w:rPr>
        <w:t>2</w:t>
      </w:r>
      <w:r w:rsidR="00327609">
        <w:rPr>
          <w:b/>
          <w:color w:val="FF0000"/>
        </w:rPr>
        <w:t>, 201</w:t>
      </w:r>
      <w:r w:rsidR="00515C25">
        <w:rPr>
          <w:b/>
          <w:color w:val="FF0000"/>
        </w:rPr>
        <w:t>7</w:t>
      </w:r>
    </w:p>
    <w:p w:rsidR="00AE0B84" w:rsidRPr="005C4180" w:rsidRDefault="00AE0B84" w:rsidP="003973C6">
      <w:pPr>
        <w:tabs>
          <w:tab w:val="left" w:pos="-630"/>
        </w:tabs>
        <w:jc w:val="both"/>
        <w:rPr>
          <w:b/>
        </w:rPr>
      </w:pPr>
      <w:r w:rsidRPr="005C4180">
        <w:rPr>
          <w:b/>
        </w:rPr>
        <w:t>Eligibility:</w:t>
      </w:r>
    </w:p>
    <w:p w:rsidR="00AE0B84" w:rsidRPr="005C4180" w:rsidRDefault="00AE0B84" w:rsidP="003973C6">
      <w:pPr>
        <w:jc w:val="both"/>
        <w:rPr>
          <w:spacing w:val="-10"/>
        </w:rPr>
      </w:pPr>
      <w:r w:rsidRPr="005C4180">
        <w:rPr>
          <w:spacing w:val="-10"/>
        </w:rPr>
        <w:t>HCF provides grants for projects that benefit Hamilton</w:t>
      </w:r>
      <w:r w:rsidR="00EF6430" w:rsidRPr="005C4180">
        <w:rPr>
          <w:spacing w:val="-10"/>
        </w:rPr>
        <w:t>ians</w:t>
      </w:r>
      <w:r w:rsidRPr="005C4180">
        <w:rPr>
          <w:spacing w:val="-10"/>
        </w:rPr>
        <w:t xml:space="preserve"> and by law, grants only to registered Canadian charities and others qualified as described in Section 110 of the Income Tax Act.  On occasion, not-for-profit organizations without charitable status may be sponsored by a registered charity under a fiscal sponsorship.  More information on fiscal sponsorships is available at </w:t>
      </w:r>
      <w:hyperlink r:id="rId10" w:history="1">
        <w:r w:rsidR="005C4180" w:rsidRPr="0004294A">
          <w:rPr>
            <w:rStyle w:val="Hyperlink"/>
            <w:spacing w:val="-10"/>
          </w:rPr>
          <w:t>http://hamiltoncommunityfoundation.ca/grants/</w:t>
        </w:r>
      </w:hyperlink>
      <w:r w:rsidR="005C4180">
        <w:rPr>
          <w:spacing w:val="-10"/>
        </w:rPr>
        <w:t xml:space="preserve"> </w:t>
      </w:r>
      <w:r w:rsidR="00327609">
        <w:rPr>
          <w:spacing w:val="-10"/>
        </w:rPr>
        <w:t xml:space="preserve">  Please include a partnership agreement if you are applying with a fiscal sponsor.</w:t>
      </w:r>
    </w:p>
    <w:p w:rsidR="00AE0B84" w:rsidRDefault="00AE0B84" w:rsidP="003973C6">
      <w:pPr>
        <w:jc w:val="both"/>
        <w:rPr>
          <w:spacing w:val="-10"/>
        </w:rPr>
      </w:pPr>
      <w:r w:rsidRPr="005C4180">
        <w:rPr>
          <w:b/>
          <w:spacing w:val="-10"/>
        </w:rPr>
        <w:t>Please note</w:t>
      </w:r>
      <w:r w:rsidRPr="005C4180">
        <w:rPr>
          <w:spacing w:val="-10"/>
        </w:rPr>
        <w:t xml:space="preserve"> that Categories 2, 3 and 4 can only be accessed by </w:t>
      </w:r>
      <w:r w:rsidRPr="005C4180">
        <w:rPr>
          <w:b/>
          <w:spacing w:val="-10"/>
        </w:rPr>
        <w:t>arts organizations</w:t>
      </w:r>
      <w:r w:rsidRPr="005C4180">
        <w:t xml:space="preserve"> defined as an organization whose mission is </w:t>
      </w:r>
      <w:r w:rsidR="005C4180">
        <w:t>primarily dedicated to the arts.</w:t>
      </w:r>
      <w:r w:rsidRPr="005C4180">
        <w:rPr>
          <w:spacing w:val="-10"/>
        </w:rPr>
        <w:t xml:space="preserve"> </w:t>
      </w:r>
    </w:p>
    <w:p w:rsidR="00092BCE" w:rsidRPr="005C4180" w:rsidRDefault="00092BCE" w:rsidP="003973C6">
      <w:pPr>
        <w:jc w:val="both"/>
        <w:rPr>
          <w:spacing w:val="-10"/>
        </w:rPr>
      </w:pPr>
      <w:r>
        <w:rPr>
          <w:spacing w:val="-10"/>
        </w:rPr>
        <w:t xml:space="preserve">Organizations may submit an application to more than one category. </w:t>
      </w:r>
    </w:p>
    <w:p w:rsidR="00E01AB9" w:rsidRPr="005C4180" w:rsidRDefault="00E01AB9" w:rsidP="003973C6">
      <w:pPr>
        <w:jc w:val="both"/>
        <w:rPr>
          <w:i/>
        </w:rPr>
      </w:pPr>
      <w:r w:rsidRPr="005C4180">
        <w:t xml:space="preserve">HCF invites proposals for funding from the </w:t>
      </w:r>
      <w:r w:rsidR="005C4180">
        <w:rPr>
          <w:b/>
        </w:rPr>
        <w:t>Creative</w:t>
      </w:r>
      <w:r w:rsidRPr="005C4180">
        <w:rPr>
          <w:b/>
        </w:rPr>
        <w:t xml:space="preserve"> Arts Fund</w:t>
      </w:r>
      <w:r w:rsidRPr="005C4180">
        <w:t xml:space="preserve"> in the following categories</w:t>
      </w:r>
      <w:r w:rsidR="008C66E8" w:rsidRPr="005C4180">
        <w:t xml:space="preserve">.  </w:t>
      </w:r>
    </w:p>
    <w:p w:rsidR="00E01AB9" w:rsidRPr="005C4180" w:rsidRDefault="00515C25" w:rsidP="003973C6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Community</w:t>
      </w:r>
      <w:r w:rsidR="00E01AB9" w:rsidRPr="005C4180">
        <w:rPr>
          <w:b/>
        </w:rPr>
        <w:t xml:space="preserve"> Arts Projects</w:t>
      </w:r>
    </w:p>
    <w:p w:rsidR="001F17D4" w:rsidRPr="005C4180" w:rsidRDefault="001F17D4" w:rsidP="003973C6">
      <w:pPr>
        <w:tabs>
          <w:tab w:val="left" w:pos="270"/>
        </w:tabs>
        <w:jc w:val="both"/>
        <w:rPr>
          <w:rFonts w:cs="Helvetica"/>
        </w:rPr>
      </w:pPr>
      <w:r w:rsidRPr="005C4180">
        <w:t xml:space="preserve">Grants up to $5,000 are available to support the </w:t>
      </w:r>
      <w:r w:rsidRPr="005C4180">
        <w:rPr>
          <w:rFonts w:cs="Helvetica"/>
        </w:rPr>
        <w:t>development and creation of a community arts project.  Art practiced at a community level creates a powerful sense of inclusion, understanding and the possibility of self-expression among participants. It can involve one or more art practices, such as music, dance, theatre, visual arts, and storytelling, but the collaborative involvement of professional artists</w:t>
      </w:r>
      <w:r w:rsidRPr="005C4180">
        <w:rPr>
          <w:rStyle w:val="apple-converted-space"/>
          <w:rFonts w:cs="Helvetica"/>
        </w:rPr>
        <w:t> </w:t>
      </w:r>
      <w:r w:rsidRPr="005C4180">
        <w:rPr>
          <w:rFonts w:cs="Helvetica"/>
        </w:rPr>
        <w:t xml:space="preserve">with community members is a necessary component.  </w:t>
      </w:r>
      <w:r w:rsidR="00E01AB9" w:rsidRPr="005C4180">
        <w:rPr>
          <w:rFonts w:cs="Helvetica"/>
        </w:rPr>
        <w:t xml:space="preserve"> </w:t>
      </w:r>
      <w:r w:rsidR="00327609">
        <w:rPr>
          <w:rFonts w:cs="Helvetica"/>
        </w:rPr>
        <w:t>Please include a resume of the artist(s) involved.</w:t>
      </w:r>
      <w:r w:rsidR="00E01AB9" w:rsidRPr="005C4180">
        <w:rPr>
          <w:rFonts w:cs="Helvetica"/>
        </w:rPr>
        <w:t xml:space="preserve"> </w:t>
      </w:r>
    </w:p>
    <w:p w:rsidR="00E01AB9" w:rsidRPr="005C4180" w:rsidRDefault="00FA4B54" w:rsidP="003973C6">
      <w:pPr>
        <w:pStyle w:val="ListParagraph"/>
        <w:numPr>
          <w:ilvl w:val="0"/>
          <w:numId w:val="1"/>
        </w:numPr>
        <w:tabs>
          <w:tab w:val="left" w:pos="270"/>
        </w:tabs>
        <w:jc w:val="both"/>
        <w:rPr>
          <w:rFonts w:cs="Helvetica"/>
          <w:b/>
        </w:rPr>
      </w:pPr>
      <w:r w:rsidRPr="005C4180">
        <w:rPr>
          <w:rFonts w:cs="Helvetica"/>
          <w:b/>
        </w:rPr>
        <w:t>Support for Arts Presentations</w:t>
      </w:r>
    </w:p>
    <w:p w:rsidR="001122D9" w:rsidRPr="005C4180" w:rsidRDefault="001122D9" w:rsidP="003973C6">
      <w:pPr>
        <w:tabs>
          <w:tab w:val="left" w:pos="0"/>
        </w:tabs>
        <w:jc w:val="both"/>
        <w:rPr>
          <w:rFonts w:cs="Helvetica"/>
        </w:rPr>
      </w:pPr>
      <w:r w:rsidRPr="005C4180">
        <w:rPr>
          <w:rFonts w:cs="Helvetica"/>
        </w:rPr>
        <w:t>Grants</w:t>
      </w:r>
      <w:r w:rsidR="009A696C" w:rsidRPr="005C4180">
        <w:rPr>
          <w:rFonts w:cs="Helvetica"/>
        </w:rPr>
        <w:t xml:space="preserve"> up to $5,000 </w:t>
      </w:r>
      <w:r w:rsidRPr="005C4180">
        <w:rPr>
          <w:rFonts w:cs="Helvetica"/>
        </w:rPr>
        <w:t xml:space="preserve">are available to </w:t>
      </w:r>
      <w:r w:rsidR="00FA4B54" w:rsidRPr="005C4180">
        <w:rPr>
          <w:rFonts w:cs="Helvetica"/>
        </w:rPr>
        <w:t>art</w:t>
      </w:r>
      <w:r w:rsidR="00767940" w:rsidRPr="005C4180">
        <w:rPr>
          <w:rFonts w:cs="Helvetica"/>
        </w:rPr>
        <w:t>s</w:t>
      </w:r>
      <w:r w:rsidR="00FA4B54" w:rsidRPr="005C4180">
        <w:rPr>
          <w:rFonts w:cs="Helvetica"/>
        </w:rPr>
        <w:t xml:space="preserve"> </w:t>
      </w:r>
      <w:r w:rsidR="009A696C" w:rsidRPr="005C4180">
        <w:rPr>
          <w:rFonts w:cs="Helvetica"/>
        </w:rPr>
        <w:t xml:space="preserve">organizations </w:t>
      </w:r>
      <w:r w:rsidRPr="005C4180">
        <w:rPr>
          <w:rFonts w:cs="Helvetica"/>
        </w:rPr>
        <w:t xml:space="preserve">to assist with </w:t>
      </w:r>
      <w:r w:rsidR="00FA4B54" w:rsidRPr="005C4180">
        <w:rPr>
          <w:rFonts w:cs="Helvetica"/>
        </w:rPr>
        <w:t>the costs involved in arts presentations.  This category is for both community</w:t>
      </w:r>
      <w:r w:rsidR="00B919E2" w:rsidRPr="005C4180">
        <w:rPr>
          <w:rFonts w:cs="Helvetica"/>
        </w:rPr>
        <w:t xml:space="preserve"> (volunteer</w:t>
      </w:r>
      <w:r w:rsidR="00767940" w:rsidRPr="005C4180">
        <w:rPr>
          <w:rFonts w:cs="Helvetica"/>
        </w:rPr>
        <w:t>-run</w:t>
      </w:r>
      <w:proofErr w:type="gramStart"/>
      <w:r w:rsidR="00B919E2" w:rsidRPr="005C4180">
        <w:rPr>
          <w:rFonts w:cs="Helvetica"/>
        </w:rPr>
        <w:t>)</w:t>
      </w:r>
      <w:r w:rsidR="005068EB" w:rsidRPr="005C4180">
        <w:rPr>
          <w:rFonts w:cs="Helvetica"/>
        </w:rPr>
        <w:t xml:space="preserve"> </w:t>
      </w:r>
      <w:r w:rsidR="00FA4B54" w:rsidRPr="005C4180">
        <w:rPr>
          <w:rFonts w:cs="Helvetica"/>
        </w:rPr>
        <w:t xml:space="preserve"> arts</w:t>
      </w:r>
      <w:proofErr w:type="gramEnd"/>
      <w:r w:rsidR="00FA4B54" w:rsidRPr="005C4180">
        <w:rPr>
          <w:rFonts w:cs="Helvetica"/>
        </w:rPr>
        <w:t xml:space="preserve"> organizations and non-profit arts organizations with fewer than </w:t>
      </w:r>
      <w:r w:rsidR="00EF6430" w:rsidRPr="005C4180">
        <w:rPr>
          <w:rFonts w:cs="Helvetica"/>
        </w:rPr>
        <w:t>five</w:t>
      </w:r>
      <w:r w:rsidR="00FA4B54" w:rsidRPr="005C4180">
        <w:rPr>
          <w:rFonts w:cs="Helvetica"/>
        </w:rPr>
        <w:t xml:space="preserve"> </w:t>
      </w:r>
      <w:r w:rsidR="00767940" w:rsidRPr="005C4180">
        <w:rPr>
          <w:rFonts w:cs="Helvetica"/>
        </w:rPr>
        <w:t xml:space="preserve">total </w:t>
      </w:r>
      <w:r w:rsidR="00FA4B54" w:rsidRPr="005C4180">
        <w:rPr>
          <w:rFonts w:cs="Helvetica"/>
        </w:rPr>
        <w:t xml:space="preserve">staff.  </w:t>
      </w:r>
    </w:p>
    <w:p w:rsidR="001122D9" w:rsidRPr="005C4180" w:rsidRDefault="001122D9" w:rsidP="003973C6">
      <w:pPr>
        <w:pStyle w:val="ListParagraph"/>
        <w:numPr>
          <w:ilvl w:val="0"/>
          <w:numId w:val="1"/>
        </w:numPr>
        <w:jc w:val="both"/>
        <w:rPr>
          <w:rFonts w:cs="Helvetica"/>
          <w:b/>
        </w:rPr>
      </w:pPr>
      <w:r w:rsidRPr="005C4180">
        <w:rPr>
          <w:rFonts w:cs="Helvetica"/>
          <w:b/>
        </w:rPr>
        <w:t xml:space="preserve">Access </w:t>
      </w:r>
      <w:r w:rsidR="009A696C" w:rsidRPr="005C4180">
        <w:rPr>
          <w:rFonts w:cs="Helvetica"/>
          <w:b/>
        </w:rPr>
        <w:t xml:space="preserve">to the Arts </w:t>
      </w:r>
      <w:r w:rsidRPr="005C4180">
        <w:rPr>
          <w:rFonts w:cs="Helvetica"/>
          <w:b/>
        </w:rPr>
        <w:t>for Children and Youth</w:t>
      </w:r>
    </w:p>
    <w:p w:rsidR="003973C6" w:rsidRDefault="001122D9" w:rsidP="003973C6">
      <w:pPr>
        <w:jc w:val="both"/>
        <w:rPr>
          <w:rFonts w:cs="Helvetica"/>
        </w:rPr>
      </w:pPr>
      <w:r w:rsidRPr="005C4180">
        <w:rPr>
          <w:rFonts w:cs="Helvetica"/>
        </w:rPr>
        <w:t xml:space="preserve">Grants </w:t>
      </w:r>
      <w:r w:rsidR="009A696C" w:rsidRPr="005C4180">
        <w:rPr>
          <w:rFonts w:cs="Helvetica"/>
        </w:rPr>
        <w:t xml:space="preserve">up to $10,000 </w:t>
      </w:r>
      <w:r w:rsidRPr="005C4180">
        <w:rPr>
          <w:rFonts w:cs="Helvetica"/>
        </w:rPr>
        <w:t xml:space="preserve">are available to help ensure access to arts programming for children and youth from families living with low-incomes.  </w:t>
      </w:r>
      <w:r w:rsidR="009A696C" w:rsidRPr="005C4180">
        <w:rPr>
          <w:rFonts w:cs="Helvetica"/>
        </w:rPr>
        <w:t>This category may include arts instruction as well as subsidizing the cost to attend arts performances.</w:t>
      </w:r>
    </w:p>
    <w:p w:rsidR="003973C6" w:rsidRDefault="003973C6" w:rsidP="003973C6">
      <w:pPr>
        <w:spacing w:before="0"/>
        <w:rPr>
          <w:rFonts w:cs="Helvetica"/>
        </w:rPr>
      </w:pPr>
      <w:r>
        <w:rPr>
          <w:rFonts w:cs="Helvetica"/>
        </w:rPr>
        <w:br w:type="page"/>
      </w:r>
    </w:p>
    <w:p w:rsidR="001122D9" w:rsidRPr="005C4180" w:rsidRDefault="001122D9" w:rsidP="003973C6">
      <w:pPr>
        <w:jc w:val="both"/>
        <w:rPr>
          <w:rFonts w:cs="Helvetica"/>
        </w:rPr>
      </w:pPr>
    </w:p>
    <w:p w:rsidR="00E01AB9" w:rsidRPr="003973C6" w:rsidRDefault="002E12E0" w:rsidP="003973C6">
      <w:pPr>
        <w:pStyle w:val="ListParagraph"/>
        <w:numPr>
          <w:ilvl w:val="0"/>
          <w:numId w:val="1"/>
        </w:numPr>
        <w:jc w:val="both"/>
        <w:rPr>
          <w:b/>
        </w:rPr>
      </w:pPr>
      <w:r w:rsidRPr="003973C6">
        <w:rPr>
          <w:b/>
        </w:rPr>
        <w:t>Capacity Building Grants</w:t>
      </w:r>
    </w:p>
    <w:p w:rsidR="002E12E0" w:rsidRPr="005C4180" w:rsidRDefault="002E12E0" w:rsidP="003973C6">
      <w:pPr>
        <w:jc w:val="both"/>
      </w:pPr>
      <w:r w:rsidRPr="005C4180">
        <w:t xml:space="preserve">The Capacity </w:t>
      </w:r>
      <w:r w:rsidR="00EF6430" w:rsidRPr="005C4180">
        <w:t>b</w:t>
      </w:r>
      <w:r w:rsidRPr="005C4180">
        <w:t xml:space="preserve">uilding </w:t>
      </w:r>
      <w:r w:rsidR="00EF6430" w:rsidRPr="005C4180">
        <w:t>p</w:t>
      </w:r>
      <w:r w:rsidRPr="005C4180">
        <w:t xml:space="preserve">rogram provides strategic support to non-profit arts organizations. This support is intended to assist </w:t>
      </w:r>
      <w:r w:rsidR="00EF6430" w:rsidRPr="005C4180">
        <w:t>in developing</w:t>
      </w:r>
      <w:r w:rsidRPr="005C4180">
        <w:t xml:space="preserve"> administration, financial management and governance structures. The program also provides opportunities for organizational development</w:t>
      </w:r>
      <w:r w:rsidR="00FA4B54" w:rsidRPr="005C4180">
        <w:t xml:space="preserve">, planning, </w:t>
      </w:r>
      <w:r w:rsidRPr="005C4180">
        <w:t>and professional development that will have a positive impact on the arts sector in Hamilton.  Grants up to $</w:t>
      </w:r>
      <w:r w:rsidR="00FA4B54" w:rsidRPr="005C4180">
        <w:t>10</w:t>
      </w:r>
      <w:r w:rsidRPr="005C4180">
        <w:t xml:space="preserve">,000 </w:t>
      </w:r>
      <w:r w:rsidR="00EF6430" w:rsidRPr="005C4180">
        <w:t>are available</w:t>
      </w:r>
      <w:r w:rsidRPr="005C4180">
        <w:t>.  The Foundation also anticipates some proactive granting in this area.</w:t>
      </w:r>
      <w:r w:rsidR="00327609">
        <w:t xml:space="preserve">  Please note that this category does not include ongoing operating support requests.</w:t>
      </w:r>
    </w:p>
    <w:p w:rsidR="00FA4B54" w:rsidRPr="005C4180" w:rsidRDefault="00FA4B54" w:rsidP="003973C6">
      <w:pPr>
        <w:jc w:val="both"/>
      </w:pPr>
      <w:r w:rsidRPr="005C4180">
        <w:t xml:space="preserve">While we anticipate most of the grants to </w:t>
      </w:r>
      <w:r w:rsidR="00EF6430" w:rsidRPr="005C4180">
        <w:t>c</w:t>
      </w:r>
      <w:r w:rsidRPr="005C4180">
        <w:t xml:space="preserve">over </w:t>
      </w:r>
      <w:r w:rsidR="00EF6430" w:rsidRPr="005C4180">
        <w:t xml:space="preserve">a period of </w:t>
      </w:r>
      <w:r w:rsidRPr="005C4180">
        <w:t xml:space="preserve">one year or less, consideration may be given to multi-year requests (up to </w:t>
      </w:r>
      <w:r w:rsidR="00EF6430" w:rsidRPr="005C4180">
        <w:t>three</w:t>
      </w:r>
      <w:r w:rsidRPr="005C4180">
        <w:t xml:space="preserve"> years) depending on the initiative.</w:t>
      </w:r>
    </w:p>
    <w:p w:rsidR="00AE0B84" w:rsidRPr="005C4180" w:rsidRDefault="00AE0B84" w:rsidP="003973C6">
      <w:pPr>
        <w:jc w:val="both"/>
        <w:rPr>
          <w:b/>
        </w:rPr>
      </w:pPr>
      <w:r w:rsidRPr="005C4180">
        <w:rPr>
          <w:b/>
        </w:rPr>
        <w:t>Application Process:</w:t>
      </w:r>
    </w:p>
    <w:p w:rsidR="00AE0B84" w:rsidRPr="005C4180" w:rsidRDefault="00AE0B84" w:rsidP="003973C6">
      <w:pPr>
        <w:pStyle w:val="ListParagraph"/>
        <w:numPr>
          <w:ilvl w:val="0"/>
          <w:numId w:val="4"/>
        </w:numPr>
        <w:jc w:val="both"/>
      </w:pPr>
      <w:r w:rsidRPr="005C4180">
        <w:t>An application form is av</w:t>
      </w:r>
      <w:r w:rsidR="00D319EC">
        <w:t xml:space="preserve">ailable from the HCF website </w:t>
      </w:r>
      <w:hyperlink r:id="rId11" w:history="1">
        <w:r w:rsidR="00D319EC" w:rsidRPr="0004294A">
          <w:rPr>
            <w:rStyle w:val="Hyperlink"/>
          </w:rPr>
          <w:t>www.hamiltoncommunityfoundation.ca</w:t>
        </w:r>
      </w:hyperlink>
      <w:r w:rsidR="00D319EC">
        <w:t xml:space="preserve"> </w:t>
      </w:r>
    </w:p>
    <w:p w:rsidR="00AE0B84" w:rsidRPr="005C4180" w:rsidRDefault="00AE0B84" w:rsidP="003973C6">
      <w:pPr>
        <w:pStyle w:val="ListParagraph"/>
        <w:numPr>
          <w:ilvl w:val="0"/>
          <w:numId w:val="4"/>
        </w:numPr>
        <w:jc w:val="both"/>
      </w:pPr>
      <w:r w:rsidRPr="005C4180">
        <w:t>Complete and print the application</w:t>
      </w:r>
    </w:p>
    <w:p w:rsidR="00AE0B84" w:rsidRPr="003973C6" w:rsidRDefault="00AE0B84" w:rsidP="003973C6">
      <w:pPr>
        <w:pStyle w:val="ListParagraph"/>
        <w:numPr>
          <w:ilvl w:val="0"/>
          <w:numId w:val="4"/>
        </w:numPr>
        <w:jc w:val="both"/>
      </w:pPr>
      <w:r w:rsidRPr="005C4180">
        <w:t xml:space="preserve">Submit </w:t>
      </w:r>
      <w:r w:rsidR="00EF6430" w:rsidRPr="005C4180">
        <w:t>two</w:t>
      </w:r>
      <w:r w:rsidRPr="005C4180">
        <w:t xml:space="preserve"> complete copies of the signed application form and required attach</w:t>
      </w:r>
      <w:r w:rsidR="00D319EC">
        <w:t xml:space="preserve">ments by the </w:t>
      </w:r>
      <w:r w:rsidR="00327609" w:rsidRPr="00327609">
        <w:rPr>
          <w:b/>
          <w:color w:val="FF0000"/>
        </w:rPr>
        <w:t xml:space="preserve">June </w:t>
      </w:r>
      <w:r w:rsidR="00515C25">
        <w:rPr>
          <w:b/>
          <w:color w:val="FF0000"/>
        </w:rPr>
        <w:t>2</w:t>
      </w:r>
      <w:r w:rsidR="00327609" w:rsidRPr="00327609">
        <w:rPr>
          <w:b/>
          <w:color w:val="FF0000"/>
        </w:rPr>
        <w:t>, 201</w:t>
      </w:r>
      <w:r w:rsidR="00515C25">
        <w:rPr>
          <w:b/>
          <w:color w:val="FF0000"/>
        </w:rPr>
        <w:t>7</w:t>
      </w:r>
      <w:r w:rsidR="003973C6" w:rsidRPr="00327609">
        <w:rPr>
          <w:b/>
          <w:color w:val="FF0000"/>
        </w:rPr>
        <w:t xml:space="preserve"> </w:t>
      </w:r>
      <w:r w:rsidR="003973C6" w:rsidRPr="003973C6">
        <w:rPr>
          <w:b/>
          <w:color w:val="FF0000"/>
        </w:rPr>
        <w:t>deadline</w:t>
      </w:r>
    </w:p>
    <w:p w:rsidR="003973C6" w:rsidRDefault="003973C6" w:rsidP="003973C6">
      <w:pPr>
        <w:pStyle w:val="ListParagraph"/>
        <w:jc w:val="both"/>
      </w:pPr>
    </w:p>
    <w:p w:rsidR="00685C5E" w:rsidRPr="00685C5E" w:rsidRDefault="00685C5E" w:rsidP="003973C6">
      <w:pPr>
        <w:pStyle w:val="ListParagraph"/>
        <w:jc w:val="both"/>
        <w:rPr>
          <w:b/>
          <w:color w:val="FF0000"/>
        </w:rPr>
      </w:pPr>
      <w:r w:rsidRPr="00685C5E">
        <w:rPr>
          <w:b/>
          <w:color w:val="FF0000"/>
        </w:rPr>
        <w:t>If you received funding for this initiative in 201</w:t>
      </w:r>
      <w:r w:rsidR="00515C25">
        <w:rPr>
          <w:b/>
          <w:color w:val="FF0000"/>
        </w:rPr>
        <w:t>6</w:t>
      </w:r>
      <w:r w:rsidRPr="00685C5E">
        <w:rPr>
          <w:b/>
          <w:color w:val="FF0000"/>
        </w:rPr>
        <w:t>-1</w:t>
      </w:r>
      <w:r w:rsidR="00515C25">
        <w:rPr>
          <w:b/>
          <w:color w:val="FF0000"/>
        </w:rPr>
        <w:t>7</w:t>
      </w:r>
      <w:r w:rsidRPr="00685C5E">
        <w:rPr>
          <w:b/>
          <w:color w:val="FF0000"/>
        </w:rPr>
        <w:t>, you must include a narrative update on the progress of the project as of June 1, 201</w:t>
      </w:r>
      <w:r w:rsidR="00515C25">
        <w:rPr>
          <w:b/>
          <w:color w:val="FF0000"/>
        </w:rPr>
        <w:t>7</w:t>
      </w:r>
      <w:r w:rsidRPr="00685C5E">
        <w:rPr>
          <w:b/>
          <w:color w:val="FF0000"/>
        </w:rPr>
        <w:t>.</w:t>
      </w:r>
    </w:p>
    <w:p w:rsidR="003973C6" w:rsidRPr="003973C6" w:rsidRDefault="003973C6" w:rsidP="003973C6">
      <w:pPr>
        <w:pStyle w:val="ListParagraph"/>
        <w:rPr>
          <w:sz w:val="24"/>
          <w:szCs w:val="24"/>
        </w:rPr>
      </w:pPr>
    </w:p>
    <w:p w:rsidR="003973C6" w:rsidRPr="00A153FC" w:rsidRDefault="003973C6" w:rsidP="003973C6">
      <w:pPr>
        <w:spacing w:before="0" w:line="240" w:lineRule="auto"/>
        <w:ind w:left="360"/>
        <w:jc w:val="center"/>
      </w:pPr>
      <w:r w:rsidRPr="003973C6">
        <w:rPr>
          <w:b/>
          <w:highlight w:val="yellow"/>
        </w:rPr>
        <w:t>*</w:t>
      </w:r>
      <w:r w:rsidRPr="003973C6">
        <w:rPr>
          <w:b/>
          <w:color w:val="FF0000"/>
        </w:rPr>
        <w:t>In the event of a sponsorship, the Executive Director and Board Chair of the organization holding charitable stat</w:t>
      </w:r>
      <w:r>
        <w:rPr>
          <w:b/>
          <w:color w:val="FF0000"/>
        </w:rPr>
        <w:t>us must sign the</w:t>
      </w:r>
      <w:r w:rsidRPr="003973C6">
        <w:rPr>
          <w:b/>
          <w:color w:val="FF0000"/>
        </w:rPr>
        <w:t xml:space="preserve"> Application.</w:t>
      </w:r>
    </w:p>
    <w:p w:rsidR="003973C6" w:rsidRPr="00A153FC" w:rsidRDefault="003973C6" w:rsidP="003973C6">
      <w:pPr>
        <w:spacing w:before="0" w:line="240" w:lineRule="auto"/>
        <w:ind w:left="360"/>
        <w:jc w:val="center"/>
      </w:pPr>
    </w:p>
    <w:p w:rsidR="003973C6" w:rsidRPr="00A153FC" w:rsidRDefault="003973C6" w:rsidP="003973C6">
      <w:pPr>
        <w:pStyle w:val="Heading3"/>
        <w:spacing w:line="240" w:lineRule="auto"/>
        <w:ind w:left="360"/>
        <w:jc w:val="center"/>
        <w:rPr>
          <w:b/>
        </w:rPr>
      </w:pPr>
      <w:r w:rsidRPr="00A153FC">
        <w:t>If you have any questions or require assistance, please contact</w:t>
      </w:r>
    </w:p>
    <w:p w:rsidR="003973C6" w:rsidRPr="00A153FC" w:rsidRDefault="003973C6" w:rsidP="003973C6">
      <w:pPr>
        <w:pStyle w:val="Heading3"/>
        <w:spacing w:line="240" w:lineRule="auto"/>
        <w:ind w:left="360"/>
        <w:jc w:val="center"/>
        <w:rPr>
          <w:bCs/>
        </w:rPr>
      </w:pPr>
      <w:r w:rsidRPr="00A153FC">
        <w:t>Sharon Charters</w:t>
      </w:r>
      <w:r w:rsidRPr="00A153FC">
        <w:rPr>
          <w:b/>
        </w:rPr>
        <w:t xml:space="preserve"> </w:t>
      </w:r>
      <w:r w:rsidRPr="00A153FC">
        <w:rPr>
          <w:bCs/>
        </w:rPr>
        <w:t xml:space="preserve">at: (905) 523-5600 x 242 </w:t>
      </w:r>
      <w:proofErr w:type="gramStart"/>
      <w:r w:rsidRPr="00A153FC">
        <w:rPr>
          <w:bCs/>
        </w:rPr>
        <w:t xml:space="preserve">/  </w:t>
      </w:r>
      <w:proofErr w:type="gramEnd"/>
      <w:r w:rsidRPr="00A153FC">
        <w:rPr>
          <w:bCs/>
        </w:rPr>
        <w:fldChar w:fldCharType="begin"/>
      </w:r>
      <w:r w:rsidRPr="00A153FC">
        <w:rPr>
          <w:bCs/>
        </w:rPr>
        <w:instrText xml:space="preserve"> HYPERLINK "mailto:s.charters@hamiltoncommunityfoundation.ca" </w:instrText>
      </w:r>
      <w:r w:rsidRPr="00A153FC">
        <w:rPr>
          <w:bCs/>
        </w:rPr>
        <w:fldChar w:fldCharType="separate"/>
      </w:r>
      <w:r w:rsidRPr="00A153FC">
        <w:rPr>
          <w:rStyle w:val="Hyperlink"/>
          <w:bCs/>
        </w:rPr>
        <w:t>s.charters@hamiltoncommunityfoundation.ca</w:t>
      </w:r>
      <w:r w:rsidRPr="00A153FC">
        <w:rPr>
          <w:bCs/>
        </w:rPr>
        <w:fldChar w:fldCharType="end"/>
      </w:r>
    </w:p>
    <w:p w:rsidR="003973C6" w:rsidRPr="003973C6" w:rsidRDefault="003973C6" w:rsidP="003973C6">
      <w:pPr>
        <w:spacing w:before="0" w:line="240" w:lineRule="auto"/>
        <w:ind w:left="360"/>
        <w:jc w:val="center"/>
        <w:rPr>
          <w:b/>
          <w:bCs/>
        </w:rPr>
      </w:pPr>
    </w:p>
    <w:p w:rsidR="003973C6" w:rsidRPr="003973C6" w:rsidRDefault="003973C6" w:rsidP="003973C6">
      <w:pPr>
        <w:spacing w:before="0" w:line="240" w:lineRule="auto"/>
        <w:ind w:left="360"/>
        <w:jc w:val="center"/>
        <w:rPr>
          <w:b/>
          <w:highlight w:val="yellow"/>
        </w:rPr>
      </w:pPr>
      <w:r w:rsidRPr="003973C6">
        <w:rPr>
          <w:b/>
          <w:highlight w:val="yellow"/>
        </w:rPr>
        <w:t>Applications must be submitted to the Foundation office,</w:t>
      </w:r>
    </w:p>
    <w:p w:rsidR="003973C6" w:rsidRPr="003973C6" w:rsidRDefault="003973C6" w:rsidP="003973C6">
      <w:pPr>
        <w:spacing w:before="0" w:line="240" w:lineRule="auto"/>
        <w:ind w:left="360"/>
        <w:jc w:val="center"/>
        <w:rPr>
          <w:b/>
        </w:rPr>
      </w:pPr>
      <w:r w:rsidRPr="003973C6">
        <w:rPr>
          <w:b/>
          <w:highlight w:val="yellow"/>
        </w:rPr>
        <w:t xml:space="preserve">Suite 700, 120 King Street West, Hamilton, </w:t>
      </w:r>
      <w:proofErr w:type="gramStart"/>
      <w:r w:rsidRPr="003973C6">
        <w:rPr>
          <w:b/>
          <w:highlight w:val="yellow"/>
        </w:rPr>
        <w:t>ON  L8P</w:t>
      </w:r>
      <w:proofErr w:type="gramEnd"/>
      <w:r w:rsidRPr="003973C6">
        <w:rPr>
          <w:b/>
          <w:highlight w:val="yellow"/>
        </w:rPr>
        <w:t xml:space="preserve"> 4V2 in HARD COPY ONLY.  Submissions via email or facsimile will not be considered.</w:t>
      </w:r>
    </w:p>
    <w:p w:rsidR="003973C6" w:rsidRPr="00102732" w:rsidRDefault="003973C6" w:rsidP="003973C6">
      <w:pPr>
        <w:spacing w:before="0" w:line="240" w:lineRule="auto"/>
        <w:ind w:left="360"/>
        <w:jc w:val="center"/>
      </w:pPr>
    </w:p>
    <w:p w:rsidR="003973C6" w:rsidRDefault="003973C6" w:rsidP="003973C6">
      <w:pPr>
        <w:jc w:val="both"/>
      </w:pPr>
    </w:p>
    <w:p w:rsidR="003973C6" w:rsidRPr="00881D6C" w:rsidRDefault="00881D6C" w:rsidP="00881D6C">
      <w:pPr>
        <w:rPr>
          <w:b/>
        </w:rPr>
      </w:pPr>
      <w:r>
        <w:rPr>
          <w:sz w:val="16"/>
          <w:szCs w:val="16"/>
        </w:rPr>
        <w:t xml:space="preserve">                                                                                        </w:t>
      </w:r>
      <w:r w:rsidR="003973C6" w:rsidRPr="00881D6C">
        <w:rPr>
          <w:b/>
        </w:rPr>
        <w:t>2</w:t>
      </w:r>
    </w:p>
    <w:sectPr w:rsidR="003973C6" w:rsidRPr="00881D6C" w:rsidSect="005C4180">
      <w:footerReference w:type="default" r:id="rId12"/>
      <w:pgSz w:w="12240" w:h="15840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867" w:rsidRDefault="00B46867" w:rsidP="00933A35">
      <w:pPr>
        <w:spacing w:before="0" w:line="240" w:lineRule="auto"/>
      </w:pPr>
      <w:r>
        <w:separator/>
      </w:r>
    </w:p>
  </w:endnote>
  <w:endnote w:type="continuationSeparator" w:id="0">
    <w:p w:rsidR="00B46867" w:rsidRDefault="00B46867" w:rsidP="00933A3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A35" w:rsidRPr="00933A35" w:rsidRDefault="00933A35" w:rsidP="00933A35">
    <w:pPr>
      <w:pStyle w:val="Footer"/>
      <w:jc w:val="center"/>
      <w:rPr>
        <w:sz w:val="18"/>
      </w:rPr>
    </w:pPr>
  </w:p>
  <w:p w:rsidR="00933A35" w:rsidRDefault="00933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867" w:rsidRDefault="00B46867" w:rsidP="00933A35">
      <w:pPr>
        <w:spacing w:before="0" w:line="240" w:lineRule="auto"/>
      </w:pPr>
      <w:r>
        <w:separator/>
      </w:r>
    </w:p>
  </w:footnote>
  <w:footnote w:type="continuationSeparator" w:id="0">
    <w:p w:rsidR="00B46867" w:rsidRDefault="00B46867" w:rsidP="00933A3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615587"/>
    <w:multiLevelType w:val="hybridMultilevel"/>
    <w:tmpl w:val="77544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A33ED"/>
    <w:multiLevelType w:val="hybridMultilevel"/>
    <w:tmpl w:val="7C6CDCD6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57801057"/>
    <w:multiLevelType w:val="hybridMultilevel"/>
    <w:tmpl w:val="132C0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01F2D"/>
    <w:multiLevelType w:val="hybridMultilevel"/>
    <w:tmpl w:val="53E0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B9"/>
    <w:rsid w:val="00057453"/>
    <w:rsid w:val="00092BCE"/>
    <w:rsid w:val="000D34BD"/>
    <w:rsid w:val="000D791E"/>
    <w:rsid w:val="00105D36"/>
    <w:rsid w:val="001122D9"/>
    <w:rsid w:val="00161444"/>
    <w:rsid w:val="001F17D4"/>
    <w:rsid w:val="002E12E0"/>
    <w:rsid w:val="00327609"/>
    <w:rsid w:val="00337B58"/>
    <w:rsid w:val="003973C6"/>
    <w:rsid w:val="003C48E4"/>
    <w:rsid w:val="003E4EC9"/>
    <w:rsid w:val="004E2C78"/>
    <w:rsid w:val="005068EB"/>
    <w:rsid w:val="00515C25"/>
    <w:rsid w:val="005B7670"/>
    <w:rsid w:val="005C0E80"/>
    <w:rsid w:val="005C4180"/>
    <w:rsid w:val="005D386D"/>
    <w:rsid w:val="005D5A55"/>
    <w:rsid w:val="00685C5E"/>
    <w:rsid w:val="006D22D6"/>
    <w:rsid w:val="007613CA"/>
    <w:rsid w:val="00767940"/>
    <w:rsid w:val="00827679"/>
    <w:rsid w:val="00875D80"/>
    <w:rsid w:val="00881D6C"/>
    <w:rsid w:val="008902EE"/>
    <w:rsid w:val="0089395B"/>
    <w:rsid w:val="008C66E8"/>
    <w:rsid w:val="00901C47"/>
    <w:rsid w:val="00933A35"/>
    <w:rsid w:val="009822ED"/>
    <w:rsid w:val="00990FC7"/>
    <w:rsid w:val="009A696C"/>
    <w:rsid w:val="009B5814"/>
    <w:rsid w:val="00A3316F"/>
    <w:rsid w:val="00A43A6B"/>
    <w:rsid w:val="00A66C5F"/>
    <w:rsid w:val="00AE0B84"/>
    <w:rsid w:val="00B46867"/>
    <w:rsid w:val="00B919E2"/>
    <w:rsid w:val="00D319EC"/>
    <w:rsid w:val="00DC222B"/>
    <w:rsid w:val="00DC28BB"/>
    <w:rsid w:val="00E01AB9"/>
    <w:rsid w:val="00E906FF"/>
    <w:rsid w:val="00E94F46"/>
    <w:rsid w:val="00EF6430"/>
    <w:rsid w:val="00FA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6D2665-DF77-40D0-A0BF-A8663EEC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5B"/>
    <w:pPr>
      <w:spacing w:before="240" w:line="276" w:lineRule="auto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95B"/>
    <w:pPr>
      <w:spacing w:before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9395B"/>
    <w:pPr>
      <w:outlineLvl w:val="1"/>
    </w:pPr>
    <w:rPr>
      <w:i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9395B"/>
    <w:pPr>
      <w:outlineLvl w:val="2"/>
    </w:pPr>
    <w:rPr>
      <w:b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395B"/>
    <w:pPr>
      <w:keepNext/>
      <w:keepLines/>
      <w:spacing w:before="200"/>
      <w:ind w:left="720"/>
      <w:outlineLvl w:val="3"/>
    </w:pPr>
    <w:rPr>
      <w:rFonts w:asciiTheme="majorHAnsi" w:eastAsiaTheme="majorEastAsia" w:hAnsiTheme="majorHAnsi" w:cstheme="majorBidi"/>
      <w:bCs/>
      <w:i/>
      <w:iCs/>
      <w:color w:val="7ACCC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95B"/>
    <w:rPr>
      <w:rFonts w:ascii="Verdana" w:hAnsi="Verdana"/>
      <w:b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9395B"/>
    <w:rPr>
      <w:rFonts w:ascii="Verdana" w:hAnsi="Verdana"/>
      <w:b/>
      <w:i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89395B"/>
    <w:rPr>
      <w:rFonts w:ascii="Verdana" w:hAnsi="Verdana"/>
      <w:i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9395B"/>
    <w:rPr>
      <w:rFonts w:asciiTheme="majorHAnsi" w:eastAsiaTheme="majorEastAsia" w:hAnsiTheme="majorHAnsi" w:cstheme="majorBidi"/>
      <w:bCs/>
      <w:i/>
      <w:iCs/>
      <w:color w:val="7ACCC8" w:themeColor="accent1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9395B"/>
    <w:pPr>
      <w:spacing w:before="0" w:line="240" w:lineRule="auto"/>
    </w:pPr>
    <w:rPr>
      <w:rFonts w:eastAsiaTheme="majorEastAsia" w:cstheme="majorBidi"/>
      <w:b/>
      <w:color w:val="C41230"/>
      <w:spacing w:val="5"/>
      <w:kern w:val="28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9395B"/>
    <w:rPr>
      <w:rFonts w:ascii="Verdana" w:eastAsiaTheme="majorEastAsia" w:hAnsi="Verdana" w:cstheme="majorBidi"/>
      <w:b/>
      <w:color w:val="C41230"/>
      <w:spacing w:val="5"/>
      <w:kern w:val="28"/>
      <w:sz w:val="24"/>
      <w:szCs w:val="24"/>
    </w:rPr>
  </w:style>
  <w:style w:type="paragraph" w:styleId="Subtitle">
    <w:name w:val="Subtitle"/>
    <w:basedOn w:val="Title"/>
    <w:next w:val="Normal"/>
    <w:link w:val="SubtitleChar"/>
    <w:uiPriority w:val="11"/>
    <w:qFormat/>
    <w:rsid w:val="0089395B"/>
    <w:rPr>
      <w:b w:val="0"/>
    </w:rPr>
  </w:style>
  <w:style w:type="character" w:customStyle="1" w:styleId="SubtitleChar">
    <w:name w:val="Subtitle Char"/>
    <w:basedOn w:val="DefaultParagraphFont"/>
    <w:link w:val="Subtitle"/>
    <w:uiPriority w:val="11"/>
    <w:rsid w:val="0089395B"/>
    <w:rPr>
      <w:rFonts w:ascii="Verdana" w:eastAsiaTheme="majorEastAsia" w:hAnsi="Verdana" w:cstheme="majorBidi"/>
      <w:color w:val="C41230"/>
      <w:spacing w:val="5"/>
      <w:kern w:val="28"/>
      <w:sz w:val="24"/>
      <w:szCs w:val="24"/>
    </w:rPr>
  </w:style>
  <w:style w:type="paragraph" w:styleId="ListParagraph">
    <w:name w:val="List Paragraph"/>
    <w:basedOn w:val="Normal"/>
    <w:uiPriority w:val="34"/>
    <w:qFormat/>
    <w:rsid w:val="00901C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A3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A3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933A3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A35"/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A3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3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17D4"/>
  </w:style>
  <w:style w:type="character" w:styleId="Hyperlink">
    <w:name w:val="Hyperlink"/>
    <w:basedOn w:val="DefaultParagraphFont"/>
    <w:uiPriority w:val="99"/>
    <w:unhideWhenUsed/>
    <w:rsid w:val="00AE0B8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E0B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miltoncommunityfoundation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hamiltoncommunityfoundation.ca/grant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HCF new colour scheme 2014">
      <a:dk1>
        <a:sysClr val="windowText" lastClr="000000"/>
      </a:dk1>
      <a:lt1>
        <a:srgbClr val="FCF6EB"/>
      </a:lt1>
      <a:dk2>
        <a:srgbClr val="1F497D"/>
      </a:dk2>
      <a:lt2>
        <a:srgbClr val="FCF6EB"/>
      </a:lt2>
      <a:accent1>
        <a:srgbClr val="7ACCC8"/>
      </a:accent1>
      <a:accent2>
        <a:srgbClr val="C41230"/>
      </a:accent2>
      <a:accent3>
        <a:srgbClr val="414042"/>
      </a:accent3>
      <a:accent4>
        <a:srgbClr val="66B360"/>
      </a:accent4>
      <a:accent5>
        <a:srgbClr val="11294C"/>
      </a:accent5>
      <a:accent6>
        <a:srgbClr val="E5B53B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670A9-B9D5-4492-95EB-A08661B9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Charters</dc:creator>
  <cp:lastModifiedBy>Tracy Varcoe</cp:lastModifiedBy>
  <cp:revision>2</cp:revision>
  <cp:lastPrinted>2015-05-15T13:57:00Z</cp:lastPrinted>
  <dcterms:created xsi:type="dcterms:W3CDTF">2017-02-08T15:32:00Z</dcterms:created>
  <dcterms:modified xsi:type="dcterms:W3CDTF">2017-02-08T15:32:00Z</dcterms:modified>
</cp:coreProperties>
</file>